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5BD" w:rsidRPr="009E2BF8" w:rsidRDefault="009E2BF8" w:rsidP="0048525D">
      <w:pPr>
        <w:tabs>
          <w:tab w:val="left" w:pos="567"/>
        </w:tabs>
        <w:jc w:val="center"/>
        <w:rPr>
          <w:b/>
        </w:rPr>
      </w:pPr>
      <w:r w:rsidRPr="009E2BF8">
        <w:rPr>
          <w:b/>
        </w:rPr>
        <w:t>ПАМЯТКА</w:t>
      </w:r>
    </w:p>
    <w:p w:rsidR="009E2BF8" w:rsidRDefault="009E2BF8" w:rsidP="009E2BF8">
      <w:pPr>
        <w:jc w:val="center"/>
        <w:rPr>
          <w:b/>
        </w:rPr>
      </w:pPr>
      <w:r w:rsidRPr="009E2BF8">
        <w:rPr>
          <w:b/>
        </w:rPr>
        <w:t>По укрытию населения в заглубленных и других помещениях подземного пространства</w:t>
      </w:r>
    </w:p>
    <w:p w:rsidR="00CF38D4" w:rsidRDefault="00CF38D4" w:rsidP="00CF38D4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A95C89" w:rsidRPr="00CF38D4">
        <w:rPr>
          <w:rFonts w:ascii="Times New Roman" w:hAnsi="Times New Roman" w:cs="Times New Roman"/>
          <w:b/>
          <w:sz w:val="28"/>
          <w:szCs w:val="28"/>
        </w:rPr>
        <w:t>Заглубленные и другие помещения подземного пространства предназначены</w:t>
      </w:r>
      <w:r w:rsidR="005E7F06" w:rsidRPr="00CF38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38D4">
        <w:rPr>
          <w:rFonts w:ascii="Times New Roman" w:hAnsi="Times New Roman" w:cs="Times New Roman"/>
          <w:sz w:val="28"/>
          <w:szCs w:val="28"/>
        </w:rPr>
        <w:t xml:space="preserve"> </w:t>
      </w:r>
      <w:r w:rsidR="005E7F06" w:rsidRPr="00CF38D4">
        <w:rPr>
          <w:rFonts w:ascii="Times New Roman" w:hAnsi="Times New Roman" w:cs="Times New Roman"/>
          <w:sz w:val="28"/>
          <w:szCs w:val="28"/>
        </w:rPr>
        <w:t>для укрытия населения</w:t>
      </w:r>
      <w:r>
        <w:rPr>
          <w:rFonts w:ascii="Times New Roman" w:hAnsi="Times New Roman" w:cs="Times New Roman"/>
          <w:sz w:val="28"/>
          <w:szCs w:val="28"/>
        </w:rPr>
        <w:t xml:space="preserve"> от опаснос</w:t>
      </w:r>
      <w:r w:rsidR="00FD441C">
        <w:rPr>
          <w:rFonts w:ascii="Times New Roman" w:hAnsi="Times New Roman" w:cs="Times New Roman"/>
          <w:sz w:val="28"/>
          <w:szCs w:val="28"/>
        </w:rPr>
        <w:t xml:space="preserve">тей, возникших при чрезвычайных  </w:t>
      </w:r>
      <w:r>
        <w:rPr>
          <w:rFonts w:ascii="Times New Roman" w:hAnsi="Times New Roman" w:cs="Times New Roman"/>
          <w:sz w:val="28"/>
          <w:szCs w:val="28"/>
        </w:rPr>
        <w:t xml:space="preserve">ситуациях </w:t>
      </w:r>
      <w:r w:rsidR="00FD44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природного, техногенного и военного характера, </w:t>
      </w:r>
      <w:r w:rsidR="005E7F06" w:rsidRPr="00CF38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FD44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поражения обломками строительных конструкций, от обрушения конструкций вышерасположенных этажей зданий, а также </w:t>
      </w:r>
      <w:r w:rsidR="005E7F06" w:rsidRPr="00CF38D4">
        <w:rPr>
          <w:rFonts w:ascii="Times New Roman" w:hAnsi="Times New Roman" w:cs="Times New Roman"/>
          <w:sz w:val="28"/>
          <w:szCs w:val="28"/>
        </w:rPr>
        <w:t xml:space="preserve"> фугасного </w:t>
      </w:r>
      <w:r w:rsidR="00FD441C">
        <w:rPr>
          <w:rFonts w:ascii="Times New Roman" w:hAnsi="Times New Roman" w:cs="Times New Roman"/>
          <w:sz w:val="28"/>
          <w:szCs w:val="28"/>
        </w:rPr>
        <w:t xml:space="preserve"> </w:t>
      </w:r>
      <w:r w:rsidR="005E7F06" w:rsidRPr="00CF38D4">
        <w:rPr>
          <w:rFonts w:ascii="Times New Roman" w:hAnsi="Times New Roman" w:cs="Times New Roman"/>
          <w:sz w:val="28"/>
          <w:szCs w:val="28"/>
        </w:rPr>
        <w:t>и</w:t>
      </w:r>
      <w:r w:rsidR="00FD441C">
        <w:rPr>
          <w:rFonts w:ascii="Times New Roman" w:hAnsi="Times New Roman" w:cs="Times New Roman"/>
          <w:sz w:val="28"/>
          <w:szCs w:val="28"/>
        </w:rPr>
        <w:t xml:space="preserve"> </w:t>
      </w:r>
      <w:r w:rsidR="005E7F06" w:rsidRPr="00CF38D4">
        <w:rPr>
          <w:rFonts w:ascii="Times New Roman" w:hAnsi="Times New Roman" w:cs="Times New Roman"/>
          <w:sz w:val="28"/>
          <w:szCs w:val="28"/>
        </w:rPr>
        <w:t xml:space="preserve"> осколочного воздей</w:t>
      </w:r>
      <w:r>
        <w:rPr>
          <w:rFonts w:ascii="Times New Roman" w:hAnsi="Times New Roman" w:cs="Times New Roman"/>
          <w:sz w:val="28"/>
          <w:szCs w:val="28"/>
        </w:rPr>
        <w:t>ствия обычных средств поражения.</w:t>
      </w:r>
      <w:r w:rsidR="005E7F06" w:rsidRPr="00CF38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7F06" w:rsidRPr="00CF38D4" w:rsidRDefault="00CF38D4" w:rsidP="00CF38D4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E7F06" w:rsidRPr="00CF38D4">
        <w:rPr>
          <w:rFonts w:ascii="Times New Roman" w:hAnsi="Times New Roman" w:cs="Times New Roman"/>
          <w:sz w:val="28"/>
          <w:szCs w:val="28"/>
        </w:rPr>
        <w:t xml:space="preserve">Под </w:t>
      </w:r>
      <w:r w:rsidR="00FD441C">
        <w:rPr>
          <w:rFonts w:ascii="Times New Roman" w:hAnsi="Times New Roman" w:cs="Times New Roman"/>
          <w:sz w:val="28"/>
          <w:szCs w:val="28"/>
        </w:rPr>
        <w:t xml:space="preserve"> </w:t>
      </w:r>
      <w:r w:rsidR="005E7F06" w:rsidRPr="00CF38D4">
        <w:rPr>
          <w:rFonts w:ascii="Times New Roman" w:hAnsi="Times New Roman" w:cs="Times New Roman"/>
          <w:sz w:val="28"/>
          <w:szCs w:val="28"/>
        </w:rPr>
        <w:t xml:space="preserve">заглубленными </w:t>
      </w:r>
      <w:r w:rsidR="00FD441C">
        <w:rPr>
          <w:rFonts w:ascii="Times New Roman" w:hAnsi="Times New Roman" w:cs="Times New Roman"/>
          <w:sz w:val="28"/>
          <w:szCs w:val="28"/>
        </w:rPr>
        <w:t xml:space="preserve"> </w:t>
      </w:r>
      <w:r w:rsidR="005E7F06" w:rsidRPr="00CF38D4">
        <w:rPr>
          <w:rFonts w:ascii="Times New Roman" w:hAnsi="Times New Roman" w:cs="Times New Roman"/>
          <w:sz w:val="28"/>
          <w:szCs w:val="28"/>
        </w:rPr>
        <w:t>и</w:t>
      </w:r>
      <w:r w:rsidR="00FD441C">
        <w:rPr>
          <w:rFonts w:ascii="Times New Roman" w:hAnsi="Times New Roman" w:cs="Times New Roman"/>
          <w:sz w:val="28"/>
          <w:szCs w:val="28"/>
        </w:rPr>
        <w:t xml:space="preserve">  </w:t>
      </w:r>
      <w:r w:rsidR="005E7F06" w:rsidRPr="00CF38D4">
        <w:rPr>
          <w:rFonts w:ascii="Times New Roman" w:hAnsi="Times New Roman" w:cs="Times New Roman"/>
          <w:sz w:val="28"/>
          <w:szCs w:val="28"/>
        </w:rPr>
        <w:t xml:space="preserve"> другими помещениями подземного пространства понимаются помещения, отметка пола которых ниже планировочной отметки земли. </w:t>
      </w:r>
    </w:p>
    <w:p w:rsidR="00CF38D4" w:rsidRDefault="00CF38D4" w:rsidP="00CF38D4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5E7F06" w:rsidRPr="00CF38D4">
        <w:rPr>
          <w:rFonts w:ascii="Times New Roman" w:hAnsi="Times New Roman" w:cs="Times New Roman"/>
          <w:b/>
          <w:bCs/>
          <w:sz w:val="28"/>
          <w:szCs w:val="28"/>
        </w:rPr>
        <w:t xml:space="preserve">К ним относятся: </w:t>
      </w:r>
    </w:p>
    <w:p w:rsidR="00CF38D4" w:rsidRDefault="00CF38D4" w:rsidP="00CF38D4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  </w:t>
      </w:r>
      <w:r w:rsidRPr="00CF38D4">
        <w:rPr>
          <w:rFonts w:ascii="Times New Roman" w:hAnsi="Times New Roman" w:cs="Times New Roman"/>
          <w:sz w:val="28"/>
          <w:szCs w:val="28"/>
        </w:rPr>
        <w:t xml:space="preserve">подвалы </w:t>
      </w:r>
      <w:r w:rsidR="00FD441C">
        <w:rPr>
          <w:rFonts w:ascii="Times New Roman" w:hAnsi="Times New Roman" w:cs="Times New Roman"/>
          <w:sz w:val="28"/>
          <w:szCs w:val="28"/>
        </w:rPr>
        <w:t xml:space="preserve"> </w:t>
      </w:r>
      <w:r w:rsidRPr="00CF38D4">
        <w:rPr>
          <w:rFonts w:ascii="Times New Roman" w:hAnsi="Times New Roman" w:cs="Times New Roman"/>
          <w:sz w:val="28"/>
          <w:szCs w:val="28"/>
        </w:rPr>
        <w:t>и</w:t>
      </w:r>
      <w:r w:rsidR="00FD441C">
        <w:rPr>
          <w:rFonts w:ascii="Times New Roman" w:hAnsi="Times New Roman" w:cs="Times New Roman"/>
          <w:sz w:val="28"/>
          <w:szCs w:val="28"/>
        </w:rPr>
        <w:t xml:space="preserve"> </w:t>
      </w:r>
      <w:r w:rsidRPr="00CF38D4">
        <w:rPr>
          <w:rFonts w:ascii="Times New Roman" w:hAnsi="Times New Roman" w:cs="Times New Roman"/>
          <w:sz w:val="28"/>
          <w:szCs w:val="28"/>
        </w:rPr>
        <w:t xml:space="preserve"> цокольные этажи зданий, включая частный жилой сектор; </w:t>
      </w:r>
    </w:p>
    <w:p w:rsidR="00CF38D4" w:rsidRDefault="00CF38D4" w:rsidP="00CF38D4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F38D4">
        <w:rPr>
          <w:rFonts w:ascii="Times New Roman" w:hAnsi="Times New Roman" w:cs="Times New Roman"/>
          <w:sz w:val="28"/>
          <w:szCs w:val="28"/>
        </w:rPr>
        <w:t xml:space="preserve">гаражи, складские и другие помещения, расположенные в отдельно стоящих и подвальных этажах зданий и сооружений, в том числе в торговых и развлекательных центрах; </w:t>
      </w:r>
    </w:p>
    <w:p w:rsidR="00CF38D4" w:rsidRDefault="00CF38D4" w:rsidP="00CF38D4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F38D4">
        <w:rPr>
          <w:rFonts w:ascii="Times New Roman" w:hAnsi="Times New Roman" w:cs="Times New Roman"/>
          <w:sz w:val="28"/>
          <w:szCs w:val="28"/>
        </w:rPr>
        <w:t xml:space="preserve">транспортные подземные сооружения городской инфраструктуры (автомобильные и железнодорожные подземные тоннели, подземные переходы и т.п.); </w:t>
      </w:r>
    </w:p>
    <w:p w:rsidR="005E7F06" w:rsidRDefault="00CF38D4" w:rsidP="00CF38D4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F38D4">
        <w:rPr>
          <w:rFonts w:ascii="Times New Roman" w:hAnsi="Times New Roman" w:cs="Times New Roman"/>
          <w:sz w:val="28"/>
          <w:szCs w:val="28"/>
        </w:rPr>
        <w:t>простейшие укрытия (щели открытые и перекрытые, приспособленные погреба, подполья и т.п.).</w:t>
      </w:r>
    </w:p>
    <w:p w:rsidR="0048525D" w:rsidRPr="00CF38D4" w:rsidRDefault="0048525D" w:rsidP="00CF38D4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9E2BF8" w:rsidRDefault="00AA4A8A" w:rsidP="00AA4A8A">
      <w:pPr>
        <w:tabs>
          <w:tab w:val="left" w:pos="567"/>
        </w:tabs>
        <w:spacing w:after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       </w:t>
      </w:r>
      <w:r w:rsidR="00CF38D4">
        <w:rPr>
          <w:rFonts w:cs="Times New Roman"/>
          <w:b/>
          <w:szCs w:val="28"/>
        </w:rPr>
        <w:t>В Ханты-Мансийском районе для укрытия населения</w:t>
      </w:r>
      <w:r w:rsidR="0048525D">
        <w:rPr>
          <w:rFonts w:cs="Times New Roman"/>
          <w:b/>
          <w:szCs w:val="28"/>
        </w:rPr>
        <w:t xml:space="preserve"> </w:t>
      </w:r>
      <w:r w:rsidR="00CF38D4">
        <w:rPr>
          <w:rFonts w:cs="Times New Roman"/>
          <w:b/>
          <w:szCs w:val="28"/>
        </w:rPr>
        <w:t>используются подвальные помещения.</w:t>
      </w:r>
    </w:p>
    <w:p w:rsidR="00FD441C" w:rsidRDefault="00FD441C" w:rsidP="00FD441C">
      <w:pPr>
        <w:tabs>
          <w:tab w:val="left" w:pos="567"/>
        </w:tabs>
        <w:spacing w:after="0"/>
        <w:jc w:val="center"/>
        <w:rPr>
          <w:rFonts w:cs="Times New Roman"/>
          <w:b/>
          <w:szCs w:val="28"/>
        </w:rPr>
      </w:pPr>
    </w:p>
    <w:p w:rsidR="00CF38D4" w:rsidRPr="00CF38D4" w:rsidRDefault="00CF38D4" w:rsidP="009E2BF8">
      <w:pPr>
        <w:jc w:val="center"/>
        <w:rPr>
          <w:rFonts w:cs="Times New Roman"/>
          <w:i/>
          <w:szCs w:val="28"/>
        </w:rPr>
      </w:pPr>
      <w:r w:rsidRPr="00CF38D4">
        <w:rPr>
          <w:rFonts w:cs="Times New Roman"/>
          <w:i/>
          <w:szCs w:val="28"/>
        </w:rPr>
        <w:t>Здесь вы можете посмотреть интерактивную карту укрытий, расположенных в Ханты-Мансийском районе</w:t>
      </w:r>
    </w:p>
    <w:p w:rsidR="001C4061" w:rsidRDefault="007003C0" w:rsidP="001C4061">
      <w:hyperlink r:id="rId6" w:history="1">
        <w:r w:rsidR="001C4061" w:rsidRPr="00953E89">
          <w:rPr>
            <w:rStyle w:val="a3"/>
          </w:rPr>
          <w:t>https://yandex.ru/maps/?um=con</w:t>
        </w:r>
        <w:bookmarkStart w:id="0" w:name="_GoBack"/>
        <w:bookmarkEnd w:id="0"/>
        <w:r w:rsidR="001C4061" w:rsidRPr="00953E89">
          <w:rPr>
            <w:rStyle w:val="a3"/>
          </w:rPr>
          <w:t>structor%3A7f18005de71cd4fbc6af9dd56998b2d15303f2fc18fb3b0d103488227e95288d&amp;source=constructorLink</w:t>
        </w:r>
      </w:hyperlink>
    </w:p>
    <w:p w:rsidR="00CF38D4" w:rsidRDefault="0009360C" w:rsidP="009E2BF8">
      <w:pPr>
        <w:jc w:val="center"/>
        <w:rPr>
          <w:b/>
          <w:szCs w:val="28"/>
        </w:rPr>
      </w:pPr>
      <w:r w:rsidRPr="009E2BF8">
        <w:rPr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43388CA" wp14:editId="7813B47A">
            <wp:simplePos x="0" y="0"/>
            <wp:positionH relativeFrom="column">
              <wp:posOffset>1602105</wp:posOffset>
            </wp:positionH>
            <wp:positionV relativeFrom="paragraph">
              <wp:posOffset>163830</wp:posOffset>
            </wp:positionV>
            <wp:extent cx="2186940" cy="2186940"/>
            <wp:effectExtent l="0" t="0" r="3810" b="3810"/>
            <wp:wrapNone/>
            <wp:docPr id="1" name="Рисунок 1" descr="C:\Users\EDDS\Downloads\qr788252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DDS\Downloads\qr7882520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940" cy="218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38D4" w:rsidRDefault="00CF38D4" w:rsidP="009E2BF8">
      <w:pPr>
        <w:jc w:val="center"/>
        <w:rPr>
          <w:b/>
          <w:szCs w:val="28"/>
        </w:rPr>
      </w:pPr>
    </w:p>
    <w:p w:rsidR="00CF38D4" w:rsidRDefault="00CF38D4" w:rsidP="009E2BF8">
      <w:pPr>
        <w:jc w:val="center"/>
        <w:rPr>
          <w:b/>
          <w:szCs w:val="28"/>
        </w:rPr>
      </w:pPr>
    </w:p>
    <w:p w:rsidR="00CF38D4" w:rsidRDefault="00CF38D4" w:rsidP="009E2BF8">
      <w:pPr>
        <w:jc w:val="center"/>
        <w:rPr>
          <w:b/>
          <w:szCs w:val="28"/>
        </w:rPr>
      </w:pPr>
    </w:p>
    <w:p w:rsidR="00CF38D4" w:rsidRDefault="00CF38D4" w:rsidP="009E2BF8">
      <w:pPr>
        <w:jc w:val="center"/>
        <w:rPr>
          <w:b/>
          <w:szCs w:val="28"/>
        </w:rPr>
      </w:pPr>
    </w:p>
    <w:p w:rsidR="00CF38D4" w:rsidRDefault="00CF38D4" w:rsidP="009E2BF8">
      <w:pPr>
        <w:jc w:val="center"/>
        <w:rPr>
          <w:b/>
          <w:szCs w:val="28"/>
        </w:rPr>
      </w:pPr>
    </w:p>
    <w:p w:rsidR="00CF38D4" w:rsidRDefault="00CF38D4" w:rsidP="009E2BF8">
      <w:pPr>
        <w:jc w:val="center"/>
        <w:rPr>
          <w:b/>
          <w:szCs w:val="28"/>
        </w:rPr>
      </w:pPr>
    </w:p>
    <w:p w:rsidR="00A95C89" w:rsidRPr="00A95C89" w:rsidRDefault="00A95C89" w:rsidP="009E2BF8">
      <w:pPr>
        <w:jc w:val="center"/>
        <w:rPr>
          <w:szCs w:val="28"/>
        </w:rPr>
      </w:pPr>
      <w:r w:rsidRPr="00A95C89">
        <w:rPr>
          <w:b/>
          <w:szCs w:val="28"/>
        </w:rPr>
        <w:t>Правила пребывания (поведения) укрываемых в заглубленных и других помещений подземного пространства</w:t>
      </w:r>
      <w:r w:rsidRPr="00A95C89">
        <w:rPr>
          <w:szCs w:val="28"/>
        </w:rPr>
        <w:t xml:space="preserve"> </w:t>
      </w:r>
    </w:p>
    <w:p w:rsidR="00A95C89" w:rsidRDefault="00935EBC" w:rsidP="00935EBC">
      <w:pPr>
        <w:tabs>
          <w:tab w:val="left" w:pos="567"/>
        </w:tabs>
        <w:jc w:val="both"/>
      </w:pPr>
      <w:r>
        <w:t xml:space="preserve">       </w:t>
      </w:r>
      <w:r w:rsidR="00A95C89">
        <w:t xml:space="preserve">Укрываемые в заглубленных и других помещениях подземного пространства обязаны строго соблюдать основные правила поведения: </w:t>
      </w:r>
    </w:p>
    <w:p w:rsidR="00A95C89" w:rsidRDefault="00935EBC" w:rsidP="00935EBC">
      <w:pPr>
        <w:tabs>
          <w:tab w:val="left" w:pos="567"/>
        </w:tabs>
        <w:jc w:val="both"/>
      </w:pPr>
      <w:r>
        <w:t xml:space="preserve">        </w:t>
      </w:r>
      <w:r w:rsidR="00A95C89">
        <w:t xml:space="preserve">- спокойно сидеть на своих местах; </w:t>
      </w:r>
    </w:p>
    <w:p w:rsidR="00A95C89" w:rsidRDefault="00935EBC" w:rsidP="00935EBC">
      <w:pPr>
        <w:tabs>
          <w:tab w:val="left" w:pos="567"/>
        </w:tabs>
        <w:jc w:val="both"/>
      </w:pPr>
      <w:r>
        <w:t xml:space="preserve">        </w:t>
      </w:r>
      <w:r w:rsidR="00A95C89">
        <w:t xml:space="preserve">- выполнять распоряжения дежурных; </w:t>
      </w:r>
    </w:p>
    <w:p w:rsidR="00A95C89" w:rsidRDefault="00935EBC" w:rsidP="00935EBC">
      <w:pPr>
        <w:tabs>
          <w:tab w:val="left" w:pos="567"/>
        </w:tabs>
        <w:jc w:val="both"/>
      </w:pPr>
      <w:r>
        <w:t xml:space="preserve">        </w:t>
      </w:r>
      <w:r w:rsidR="00A95C89">
        <w:t xml:space="preserve">- поддерживать чистоту и порядок в помещениях; </w:t>
      </w:r>
    </w:p>
    <w:p w:rsidR="00A95C89" w:rsidRDefault="00935EBC" w:rsidP="00935EBC">
      <w:pPr>
        <w:tabs>
          <w:tab w:val="left" w:pos="567"/>
        </w:tabs>
        <w:jc w:val="both"/>
      </w:pPr>
      <w:r>
        <w:t xml:space="preserve">        </w:t>
      </w:r>
      <w:r w:rsidR="00A95C89">
        <w:t xml:space="preserve">- содержать в готовности средства индивидуальной защиты; </w:t>
      </w:r>
    </w:p>
    <w:p w:rsidR="00A95C89" w:rsidRDefault="00935EBC" w:rsidP="00935EBC">
      <w:pPr>
        <w:tabs>
          <w:tab w:val="left" w:pos="567"/>
        </w:tabs>
        <w:jc w:val="both"/>
      </w:pPr>
      <w:r>
        <w:t xml:space="preserve">        </w:t>
      </w:r>
      <w:r w:rsidR="00A95C89">
        <w:t xml:space="preserve">- оказывать помощь больным, инвалидам, детям; </w:t>
      </w:r>
    </w:p>
    <w:p w:rsidR="00935EBC" w:rsidRDefault="00935EBC" w:rsidP="00935EBC">
      <w:pPr>
        <w:tabs>
          <w:tab w:val="left" w:pos="567"/>
          <w:tab w:val="left" w:pos="709"/>
        </w:tabs>
        <w:spacing w:after="0"/>
        <w:jc w:val="both"/>
      </w:pPr>
      <w:r>
        <w:t xml:space="preserve">        </w:t>
      </w:r>
      <w:r w:rsidR="00A95C89">
        <w:t xml:space="preserve">- соблюдать спокойствие, не допускать случаев паники и нарушений </w:t>
      </w:r>
      <w:r>
        <w:t xml:space="preserve">   </w:t>
      </w:r>
    </w:p>
    <w:p w:rsidR="00A95C89" w:rsidRDefault="00935EBC" w:rsidP="00935EBC">
      <w:pPr>
        <w:spacing w:after="0"/>
        <w:jc w:val="both"/>
      </w:pPr>
      <w:r>
        <w:t xml:space="preserve">          </w:t>
      </w:r>
      <w:r w:rsidR="00A95C89">
        <w:t xml:space="preserve">общественного порядка; </w:t>
      </w:r>
    </w:p>
    <w:p w:rsidR="00A95C89" w:rsidRDefault="00935EBC" w:rsidP="00935EBC">
      <w:pPr>
        <w:tabs>
          <w:tab w:val="left" w:pos="567"/>
        </w:tabs>
        <w:jc w:val="both"/>
      </w:pPr>
      <w:r>
        <w:t xml:space="preserve">        </w:t>
      </w:r>
      <w:r w:rsidR="00A95C89">
        <w:t xml:space="preserve">- оставаться на местах в случае отключения освещения; </w:t>
      </w:r>
    </w:p>
    <w:p w:rsidR="00935EBC" w:rsidRDefault="00935EBC" w:rsidP="00935EBC">
      <w:pPr>
        <w:spacing w:after="0"/>
        <w:jc w:val="both"/>
      </w:pPr>
      <w:r>
        <w:t xml:space="preserve">        </w:t>
      </w:r>
      <w:r w:rsidR="00A95C89">
        <w:t xml:space="preserve">- соблюдать установленный порядок приёма пищи (2-3 раза в сутки при </w:t>
      </w:r>
    </w:p>
    <w:p w:rsidR="00A95C89" w:rsidRDefault="00935EBC" w:rsidP="00935EBC">
      <w:pPr>
        <w:spacing w:after="0"/>
        <w:jc w:val="both"/>
      </w:pPr>
      <w:r>
        <w:t xml:space="preserve">          </w:t>
      </w:r>
      <w:r w:rsidR="00A95C89">
        <w:t xml:space="preserve">выключенной вентиляции); </w:t>
      </w:r>
    </w:p>
    <w:p w:rsidR="00A95C89" w:rsidRDefault="00935EBC" w:rsidP="00935EBC">
      <w:pPr>
        <w:tabs>
          <w:tab w:val="left" w:pos="567"/>
        </w:tabs>
        <w:jc w:val="both"/>
      </w:pPr>
      <w:r>
        <w:t xml:space="preserve">        </w:t>
      </w:r>
      <w:r w:rsidR="00A95C89">
        <w:t xml:space="preserve">- соблюдать правила техники безопасности. </w:t>
      </w:r>
    </w:p>
    <w:p w:rsidR="00A95C89" w:rsidRDefault="00A95C89" w:rsidP="00A95C89">
      <w:pPr>
        <w:tabs>
          <w:tab w:val="left" w:pos="567"/>
        </w:tabs>
        <w:spacing w:after="0"/>
        <w:jc w:val="both"/>
      </w:pPr>
      <w:r>
        <w:t xml:space="preserve">        При частичных разрушениях заглубленного и другого помещения подземного пространства (завал выходов, разрушение стены и т. п.) необходимо сохранять спокойствие, ожидая указаний старшего по укрытию.                         </w:t>
      </w:r>
    </w:p>
    <w:p w:rsidR="00A95C89" w:rsidRDefault="00A95C89" w:rsidP="00A95C89">
      <w:pPr>
        <w:tabs>
          <w:tab w:val="left" w:pos="567"/>
        </w:tabs>
        <w:spacing w:after="0"/>
        <w:jc w:val="both"/>
      </w:pPr>
      <w:r>
        <w:t xml:space="preserve">        В случае необходимости, укрывающиеся должны оказывать им посильную помощь в выполнении работ по разборке заваленных выходов, вскрытию лазов и пр. </w:t>
      </w:r>
    </w:p>
    <w:p w:rsidR="00A95C89" w:rsidRDefault="00A95C89" w:rsidP="00A95C89">
      <w:pPr>
        <w:tabs>
          <w:tab w:val="left" w:pos="567"/>
        </w:tabs>
        <w:spacing w:after="0"/>
        <w:jc w:val="both"/>
      </w:pPr>
      <w:r>
        <w:t xml:space="preserve">        Если в помещении будет внезапно выключено освещение, нужно спокойно оставаться на местах и ждать, когда будет включен свет или по распоряжению старшего по укрытию, будут зажжены фонари и свечи. </w:t>
      </w:r>
    </w:p>
    <w:p w:rsidR="00CE4C98" w:rsidRPr="00CE4C98" w:rsidRDefault="00A95C89" w:rsidP="00CE4C98">
      <w:pPr>
        <w:tabs>
          <w:tab w:val="left" w:pos="567"/>
        </w:tabs>
        <w:spacing w:after="0"/>
        <w:jc w:val="both"/>
      </w:pPr>
      <w:r>
        <w:t xml:space="preserve">        При пользовании источниками света с открытым пламенем (керосиновыми лампами, свечами) их следует ставить ближе к вытяжным отверстиям. </w:t>
      </w:r>
    </w:p>
    <w:p w:rsidR="00A95C89" w:rsidRPr="006304DC" w:rsidRDefault="00A95C89" w:rsidP="00A95C89">
      <w:pPr>
        <w:tabs>
          <w:tab w:val="left" w:pos="567"/>
        </w:tabs>
        <w:jc w:val="both"/>
        <w:rPr>
          <w:b/>
        </w:rPr>
      </w:pPr>
      <w:r w:rsidRPr="006304DC">
        <w:rPr>
          <w:b/>
        </w:rPr>
        <w:t xml:space="preserve">        Укрываемым в заглубленных и других помещениях подземного пространства запрещено: </w:t>
      </w:r>
    </w:p>
    <w:p w:rsidR="00A95C89" w:rsidRDefault="000451EA" w:rsidP="00A95C89">
      <w:pPr>
        <w:tabs>
          <w:tab w:val="left" w:pos="567"/>
        </w:tabs>
        <w:jc w:val="both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82F3905" wp14:editId="56AB558C">
            <wp:simplePos x="0" y="0"/>
            <wp:positionH relativeFrom="column">
              <wp:posOffset>-158750</wp:posOffset>
            </wp:positionH>
            <wp:positionV relativeFrom="paragraph">
              <wp:posOffset>17145</wp:posOffset>
            </wp:positionV>
            <wp:extent cx="1080770" cy="1066800"/>
            <wp:effectExtent l="0" t="0" r="508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7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5C89" w:rsidRDefault="00A95C89" w:rsidP="00A95C89">
      <w:pPr>
        <w:tabs>
          <w:tab w:val="left" w:pos="567"/>
        </w:tabs>
        <w:jc w:val="both"/>
      </w:pPr>
      <w:r>
        <w:rPr>
          <w:noProof/>
          <w:lang w:eastAsia="ru-RU"/>
        </w:rPr>
        <w:t xml:space="preserve">                     </w:t>
      </w:r>
      <w:r>
        <w:t xml:space="preserve">− курить; </w:t>
      </w:r>
    </w:p>
    <w:p w:rsidR="00A95C89" w:rsidRDefault="000451EA" w:rsidP="00A95C89">
      <w:pPr>
        <w:tabs>
          <w:tab w:val="left" w:pos="567"/>
        </w:tabs>
        <w:jc w:val="both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5D0D171E" wp14:editId="5A3CD24F">
            <wp:simplePos x="0" y="0"/>
            <wp:positionH relativeFrom="column">
              <wp:posOffset>-48260</wp:posOffset>
            </wp:positionH>
            <wp:positionV relativeFrom="paragraph">
              <wp:posOffset>305435</wp:posOffset>
            </wp:positionV>
            <wp:extent cx="1005840" cy="1018540"/>
            <wp:effectExtent l="0" t="0" r="381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5C89" w:rsidRDefault="00A95C89" w:rsidP="00A95C89">
      <w:pPr>
        <w:tabs>
          <w:tab w:val="left" w:pos="567"/>
        </w:tabs>
        <w:jc w:val="both"/>
      </w:pPr>
    </w:p>
    <w:p w:rsidR="00A95C89" w:rsidRDefault="00A95C89" w:rsidP="00A95C89">
      <w:pPr>
        <w:tabs>
          <w:tab w:val="left" w:pos="567"/>
        </w:tabs>
        <w:jc w:val="both"/>
      </w:pPr>
      <w:r>
        <w:t xml:space="preserve">                       − употреблять спиртные напитки;</w:t>
      </w:r>
    </w:p>
    <w:p w:rsidR="00A95C89" w:rsidRDefault="00A95C89" w:rsidP="00A95C89">
      <w:pPr>
        <w:tabs>
          <w:tab w:val="left" w:pos="567"/>
        </w:tabs>
        <w:jc w:val="both"/>
      </w:pPr>
    </w:p>
    <w:p w:rsidR="00A95C89" w:rsidRDefault="000451EA" w:rsidP="00A95C89">
      <w:pPr>
        <w:tabs>
          <w:tab w:val="left" w:pos="567"/>
        </w:tabs>
        <w:jc w:val="both"/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6A5CF691" wp14:editId="0B6BF8AA">
            <wp:simplePos x="0" y="0"/>
            <wp:positionH relativeFrom="column">
              <wp:posOffset>-89535</wp:posOffset>
            </wp:positionH>
            <wp:positionV relativeFrom="paragraph">
              <wp:posOffset>22860</wp:posOffset>
            </wp:positionV>
            <wp:extent cx="1005840" cy="1000760"/>
            <wp:effectExtent l="0" t="0" r="3810" b="889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0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5C89" w:rsidRDefault="00A95C89" w:rsidP="00A95C89">
      <w:pPr>
        <w:tabs>
          <w:tab w:val="left" w:pos="567"/>
        </w:tabs>
        <w:spacing w:after="0"/>
        <w:jc w:val="both"/>
      </w:pPr>
      <w:r>
        <w:t xml:space="preserve">                     − применять источники освещения с открытым пламенем, </w:t>
      </w:r>
    </w:p>
    <w:p w:rsidR="00A95C89" w:rsidRDefault="00A95C89" w:rsidP="00A95C89">
      <w:pPr>
        <w:tabs>
          <w:tab w:val="left" w:pos="567"/>
        </w:tabs>
        <w:spacing w:after="0"/>
        <w:jc w:val="both"/>
      </w:pPr>
      <w:r>
        <w:t xml:space="preserve">                        пользоваться открытым огнем; </w:t>
      </w:r>
    </w:p>
    <w:p w:rsidR="00A95C89" w:rsidRDefault="00A95C89" w:rsidP="00A95C89">
      <w:pPr>
        <w:tabs>
          <w:tab w:val="left" w:pos="567"/>
        </w:tabs>
        <w:spacing w:after="0"/>
        <w:jc w:val="both"/>
      </w:pPr>
    </w:p>
    <w:p w:rsidR="00A95C89" w:rsidRDefault="005E7F06" w:rsidP="00A95C89">
      <w:pPr>
        <w:tabs>
          <w:tab w:val="left" w:pos="567"/>
        </w:tabs>
        <w:spacing w:after="0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75D8E633" wp14:editId="1D041848">
            <wp:simplePos x="0" y="0"/>
            <wp:positionH relativeFrom="column">
              <wp:posOffset>-158115</wp:posOffset>
            </wp:positionH>
            <wp:positionV relativeFrom="paragraph">
              <wp:posOffset>85090</wp:posOffset>
            </wp:positionV>
            <wp:extent cx="1090930" cy="1082040"/>
            <wp:effectExtent l="0" t="0" r="0" b="381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7F06" w:rsidRDefault="00A95C89" w:rsidP="005E7F06">
      <w:pPr>
        <w:tabs>
          <w:tab w:val="left" w:pos="567"/>
        </w:tabs>
        <w:spacing w:after="0"/>
        <w:jc w:val="both"/>
      </w:pPr>
      <w:r>
        <w:t xml:space="preserve">                        </w:t>
      </w:r>
    </w:p>
    <w:p w:rsidR="005E7F06" w:rsidRDefault="005E7F06" w:rsidP="005E7F06">
      <w:pPr>
        <w:tabs>
          <w:tab w:val="left" w:pos="567"/>
        </w:tabs>
        <w:spacing w:after="0"/>
        <w:jc w:val="both"/>
      </w:pPr>
      <w:r>
        <w:t xml:space="preserve">                      </w:t>
      </w:r>
      <w:r w:rsidR="00A95C89">
        <w:t xml:space="preserve">− ходить без надобности по помещению </w:t>
      </w:r>
    </w:p>
    <w:p w:rsidR="005E7F06" w:rsidRDefault="005E7F06" w:rsidP="005E7F06">
      <w:pPr>
        <w:tabs>
          <w:tab w:val="left" w:pos="567"/>
        </w:tabs>
        <w:spacing w:after="0"/>
        <w:jc w:val="both"/>
      </w:pPr>
    </w:p>
    <w:p w:rsidR="005E7F06" w:rsidRDefault="005E7F06" w:rsidP="005E7F06">
      <w:pPr>
        <w:tabs>
          <w:tab w:val="left" w:pos="567"/>
        </w:tabs>
        <w:spacing w:after="0"/>
        <w:jc w:val="both"/>
      </w:pPr>
    </w:p>
    <w:p w:rsidR="005E7F06" w:rsidRDefault="005E7F06" w:rsidP="005E7F06">
      <w:pPr>
        <w:tabs>
          <w:tab w:val="left" w:pos="567"/>
        </w:tabs>
        <w:spacing w:after="0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41244F68" wp14:editId="29072D09">
            <wp:simplePos x="0" y="0"/>
            <wp:positionH relativeFrom="column">
              <wp:posOffset>-89535</wp:posOffset>
            </wp:positionH>
            <wp:positionV relativeFrom="paragraph">
              <wp:posOffset>87630</wp:posOffset>
            </wp:positionV>
            <wp:extent cx="1104900" cy="1090295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9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7F06" w:rsidRDefault="005E7F06" w:rsidP="005E7F06">
      <w:pPr>
        <w:tabs>
          <w:tab w:val="left" w:pos="567"/>
        </w:tabs>
        <w:spacing w:after="0"/>
        <w:jc w:val="both"/>
      </w:pPr>
      <w:r>
        <w:t xml:space="preserve">                             </w:t>
      </w:r>
    </w:p>
    <w:p w:rsidR="005E7F06" w:rsidRDefault="005E7F06" w:rsidP="005E7F06">
      <w:pPr>
        <w:tabs>
          <w:tab w:val="left" w:pos="567"/>
        </w:tabs>
        <w:spacing w:after="0"/>
        <w:jc w:val="both"/>
      </w:pPr>
      <w:r>
        <w:t xml:space="preserve">                         </w:t>
      </w:r>
      <w:r w:rsidR="00A95C89">
        <w:t xml:space="preserve">− шуметь, </w:t>
      </w:r>
      <w:r>
        <w:t xml:space="preserve">громко   разговаривать </w:t>
      </w:r>
    </w:p>
    <w:p w:rsidR="005E7F06" w:rsidRDefault="005E7F06" w:rsidP="00A95C89">
      <w:pPr>
        <w:tabs>
          <w:tab w:val="left" w:pos="567"/>
        </w:tabs>
        <w:jc w:val="both"/>
      </w:pPr>
      <w:r>
        <w:t xml:space="preserve">              </w:t>
      </w:r>
    </w:p>
    <w:p w:rsidR="005E7F06" w:rsidRDefault="005E7F06" w:rsidP="00A95C89">
      <w:pPr>
        <w:tabs>
          <w:tab w:val="left" w:pos="567"/>
        </w:tabs>
        <w:jc w:val="both"/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66D7E576" wp14:editId="038ADDFA">
            <wp:simplePos x="0" y="0"/>
            <wp:positionH relativeFrom="column">
              <wp:posOffset>-89535</wp:posOffset>
            </wp:positionH>
            <wp:positionV relativeFrom="paragraph">
              <wp:posOffset>247015</wp:posOffset>
            </wp:positionV>
            <wp:extent cx="1021080" cy="1059180"/>
            <wp:effectExtent l="0" t="0" r="7620" b="762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13" r="14054"/>
                    <a:stretch/>
                  </pic:blipFill>
                  <pic:spPr bwMode="auto">
                    <a:xfrm>
                      <a:off x="0" y="0"/>
                      <a:ext cx="1024753" cy="106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7F06" w:rsidRDefault="005E7F06" w:rsidP="00A95C89">
      <w:pPr>
        <w:tabs>
          <w:tab w:val="left" w:pos="567"/>
        </w:tabs>
        <w:jc w:val="both"/>
      </w:pPr>
      <w:r>
        <w:t xml:space="preserve">                         </w:t>
      </w:r>
    </w:p>
    <w:p w:rsidR="005E7F06" w:rsidRDefault="005E7F06" w:rsidP="00A95C89">
      <w:pPr>
        <w:tabs>
          <w:tab w:val="left" w:pos="567"/>
        </w:tabs>
        <w:jc w:val="both"/>
      </w:pPr>
      <w:r>
        <w:t xml:space="preserve">                           </w:t>
      </w:r>
      <w:r w:rsidR="00A95C89">
        <w:t xml:space="preserve">− громко слушать без наушников радиоприёмники, </w:t>
      </w:r>
    </w:p>
    <w:p w:rsidR="005E7F06" w:rsidRDefault="005E7F06" w:rsidP="00A95C89">
      <w:pPr>
        <w:tabs>
          <w:tab w:val="left" w:pos="567"/>
        </w:tabs>
        <w:jc w:val="both"/>
      </w:pPr>
      <w:r>
        <w:t xml:space="preserve">                            </w:t>
      </w:r>
      <w:r w:rsidR="00A95C89">
        <w:t xml:space="preserve">магнитофоны и другие радиосредства </w:t>
      </w:r>
    </w:p>
    <w:p w:rsidR="005E7F06" w:rsidRDefault="005E7F06" w:rsidP="00A95C89">
      <w:pPr>
        <w:tabs>
          <w:tab w:val="left" w:pos="567"/>
        </w:tabs>
        <w:jc w:val="both"/>
      </w:pPr>
      <w:r>
        <w:t xml:space="preserve">                           </w:t>
      </w:r>
    </w:p>
    <w:p w:rsidR="005E7F06" w:rsidRDefault="005E7F06" w:rsidP="00A95C89">
      <w:pPr>
        <w:tabs>
          <w:tab w:val="left" w:pos="567"/>
        </w:tabs>
        <w:jc w:val="both"/>
      </w:pPr>
    </w:p>
    <w:p w:rsidR="005E7F06" w:rsidRDefault="005E7F06" w:rsidP="00A95C89">
      <w:pPr>
        <w:tabs>
          <w:tab w:val="left" w:pos="567"/>
        </w:tabs>
        <w:jc w:val="both"/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017267D6" wp14:editId="1D063012">
            <wp:simplePos x="0" y="0"/>
            <wp:positionH relativeFrom="column">
              <wp:posOffset>-158115</wp:posOffset>
            </wp:positionH>
            <wp:positionV relativeFrom="paragraph">
              <wp:posOffset>-430530</wp:posOffset>
            </wp:positionV>
            <wp:extent cx="1109980" cy="107188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980" cy="107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</w:t>
      </w:r>
      <w:r w:rsidR="00A95C89">
        <w:t xml:space="preserve">− открывать и закрывать входные двери без разрешения </w:t>
      </w:r>
    </w:p>
    <w:p w:rsidR="005E7F06" w:rsidRDefault="005E7F06" w:rsidP="00A95C89">
      <w:pPr>
        <w:tabs>
          <w:tab w:val="left" w:pos="567"/>
        </w:tabs>
        <w:jc w:val="both"/>
      </w:pPr>
      <w:r>
        <w:t xml:space="preserve">                       </w:t>
      </w:r>
      <w:r w:rsidR="00A95C89">
        <w:t>старшего по укрытию</w:t>
      </w:r>
      <w:r>
        <w:t>.</w:t>
      </w:r>
    </w:p>
    <w:p w:rsidR="005E7F06" w:rsidRDefault="005E7F06" w:rsidP="00A95C89">
      <w:pPr>
        <w:tabs>
          <w:tab w:val="left" w:pos="567"/>
        </w:tabs>
        <w:jc w:val="both"/>
        <w:rPr>
          <w:b/>
        </w:rPr>
      </w:pPr>
    </w:p>
    <w:p w:rsidR="005E7F06" w:rsidRDefault="00A95C89" w:rsidP="00A95C89">
      <w:pPr>
        <w:tabs>
          <w:tab w:val="left" w:pos="567"/>
        </w:tabs>
        <w:jc w:val="both"/>
      </w:pPr>
      <w:r w:rsidRPr="005E7F06">
        <w:rPr>
          <w:b/>
        </w:rPr>
        <w:t xml:space="preserve"> А также:</w:t>
      </w:r>
      <w:r>
        <w:t xml:space="preserve"> </w:t>
      </w:r>
    </w:p>
    <w:p w:rsidR="005E7F06" w:rsidRDefault="005E7F06" w:rsidP="00A95C89">
      <w:pPr>
        <w:tabs>
          <w:tab w:val="left" w:pos="567"/>
        </w:tabs>
        <w:jc w:val="both"/>
      </w:pPr>
      <w:r>
        <w:t xml:space="preserve">- </w:t>
      </w:r>
      <w:r w:rsidR="00A95C89">
        <w:t xml:space="preserve">самостоятельно включать и выключать освещение; </w:t>
      </w:r>
    </w:p>
    <w:p w:rsidR="005E7F06" w:rsidRDefault="005E7F06" w:rsidP="00A95C89">
      <w:pPr>
        <w:tabs>
          <w:tab w:val="left" w:pos="567"/>
        </w:tabs>
        <w:jc w:val="both"/>
      </w:pPr>
      <w:r>
        <w:t xml:space="preserve">- </w:t>
      </w:r>
      <w:r w:rsidR="00A95C89">
        <w:t xml:space="preserve">брать и пользоваться инструментом, инженерными агрегатами без указания дежурных; </w:t>
      </w:r>
    </w:p>
    <w:p w:rsidR="005E7F06" w:rsidRDefault="005E7F06" w:rsidP="00C21100">
      <w:pPr>
        <w:tabs>
          <w:tab w:val="left" w:pos="567"/>
        </w:tabs>
        <w:spacing w:after="0"/>
        <w:jc w:val="both"/>
      </w:pPr>
      <w:r>
        <w:lastRenderedPageBreak/>
        <w:t xml:space="preserve">- </w:t>
      </w:r>
      <w:r w:rsidR="00A95C89">
        <w:t xml:space="preserve">входить в технические помещения, включать (выключать) рубильники и др. оборудование, прикасаться к электрооборудованию, к запорной арматуре систем водоснабжения, канализации, теплоснабжения, к дверным затворам и другому оборудованию); </w:t>
      </w:r>
    </w:p>
    <w:p w:rsidR="00A95C89" w:rsidRPr="00A95C89" w:rsidRDefault="005E7F06" w:rsidP="00A95C89">
      <w:pPr>
        <w:tabs>
          <w:tab w:val="left" w:pos="567"/>
        </w:tabs>
        <w:jc w:val="both"/>
      </w:pPr>
      <w:r>
        <w:t xml:space="preserve">- </w:t>
      </w:r>
      <w:r w:rsidR="00A95C89">
        <w:t>самостоятельно выходить из помещений.</w:t>
      </w:r>
    </w:p>
    <w:sectPr w:rsidR="00A95C89" w:rsidRPr="00A95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A89" w:rsidRDefault="00E11A89" w:rsidP="009E2BF8">
      <w:pPr>
        <w:spacing w:after="0" w:line="240" w:lineRule="auto"/>
      </w:pPr>
      <w:r>
        <w:separator/>
      </w:r>
    </w:p>
  </w:endnote>
  <w:endnote w:type="continuationSeparator" w:id="0">
    <w:p w:rsidR="00E11A89" w:rsidRDefault="00E11A89" w:rsidP="009E2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Liberation Serif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A89" w:rsidRDefault="00E11A89" w:rsidP="009E2BF8">
      <w:pPr>
        <w:spacing w:after="0" w:line="240" w:lineRule="auto"/>
      </w:pPr>
      <w:r>
        <w:separator/>
      </w:r>
    </w:p>
  </w:footnote>
  <w:footnote w:type="continuationSeparator" w:id="0">
    <w:p w:rsidR="00E11A89" w:rsidRDefault="00E11A89" w:rsidP="009E2B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BF8"/>
    <w:rsid w:val="000451EA"/>
    <w:rsid w:val="0009360C"/>
    <w:rsid w:val="00096644"/>
    <w:rsid w:val="001C4061"/>
    <w:rsid w:val="003655BD"/>
    <w:rsid w:val="0048525D"/>
    <w:rsid w:val="005E7F06"/>
    <w:rsid w:val="006304DC"/>
    <w:rsid w:val="007003C0"/>
    <w:rsid w:val="007C750E"/>
    <w:rsid w:val="0084745B"/>
    <w:rsid w:val="00861187"/>
    <w:rsid w:val="00935EBC"/>
    <w:rsid w:val="009E2BF8"/>
    <w:rsid w:val="00A74B32"/>
    <w:rsid w:val="00A95C89"/>
    <w:rsid w:val="00AA4A8A"/>
    <w:rsid w:val="00BD088B"/>
    <w:rsid w:val="00BD1493"/>
    <w:rsid w:val="00C21100"/>
    <w:rsid w:val="00C24418"/>
    <w:rsid w:val="00CE4C98"/>
    <w:rsid w:val="00CF38D4"/>
    <w:rsid w:val="00E11A89"/>
    <w:rsid w:val="00FD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31457E-81C3-4A88-A0A3-9911E8C4C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BF8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2BF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E2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2BF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E2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E2BF8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9E2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E2BF8"/>
    <w:rPr>
      <w:rFonts w:ascii="Times New Roman" w:hAnsi="Times New Roman"/>
      <w:sz w:val="28"/>
    </w:rPr>
  </w:style>
  <w:style w:type="paragraph" w:customStyle="1" w:styleId="Default">
    <w:name w:val="Default"/>
    <w:rsid w:val="005E7F06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7003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yandex.ru/maps/?um=constructor%3A7f18005de71cd4fbc6af9dd56998b2d15303f2fc18fb3b0d103488227e95288d&amp;source=constructorLink" TargetMode="External"/><Relationship Id="rId11" Type="http://schemas.openxmlformats.org/officeDocument/2006/relationships/image" Target="media/image5.emf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footnotes" Target="footnote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EDDS</dc:creator>
  <cp:lastModifiedBy>Ротенбергер В.А.</cp:lastModifiedBy>
  <cp:revision>2</cp:revision>
  <dcterms:created xsi:type="dcterms:W3CDTF">2026-07-14T04:15:00Z</dcterms:created>
  <dcterms:modified xsi:type="dcterms:W3CDTF">2026-07-14T04:15:00Z</dcterms:modified>
</cp:coreProperties>
</file>